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4ABB5" w14:textId="5C45C39D" w:rsidR="00FB6916" w:rsidRDefault="00FB6916">
      <w:pPr>
        <w:rPr>
          <w:rFonts w:ascii="Arial" w:hAnsi="Arial" w:cs="Arial"/>
          <w:b/>
        </w:rPr>
      </w:pPr>
    </w:p>
    <w:p w14:paraId="72448D08" w14:textId="432F973E" w:rsidR="003B218E" w:rsidRDefault="003B218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8"/>
        <w:gridCol w:w="2280"/>
      </w:tblGrid>
      <w:tr w:rsidR="00EB62DB" w14:paraId="21E15DE8" w14:textId="77777777" w:rsidTr="00EB62DB">
        <w:trPr>
          <w:trHeight w:val="12684"/>
        </w:trPr>
        <w:tc>
          <w:tcPr>
            <w:tcW w:w="8926" w:type="dxa"/>
          </w:tcPr>
          <w:p w14:paraId="5BC1FBE0" w14:textId="77777777" w:rsidR="00EB62DB" w:rsidRPr="003B218E" w:rsidRDefault="00EB62DB" w:rsidP="00EB62DB">
            <w:pPr>
              <w:rPr>
                <w:rFonts w:ascii="Arial" w:hAnsi="Arial" w:cs="Arial"/>
                <w:b/>
                <w:color w:val="4472C4" w:themeColor="accent1"/>
                <w:sz w:val="28"/>
                <w:szCs w:val="28"/>
              </w:rPr>
            </w:pPr>
            <w:r w:rsidRPr="003B218E">
              <w:rPr>
                <w:rFonts w:ascii="Arial" w:hAnsi="Arial" w:cs="Arial"/>
                <w:b/>
                <w:color w:val="4472C4" w:themeColor="accent1"/>
                <w:sz w:val="28"/>
                <w:szCs w:val="28"/>
              </w:rPr>
              <w:t>Office Ergonomics Helps Reduce Strains, Sprains and Pains</w:t>
            </w:r>
          </w:p>
          <w:p w14:paraId="0FB577EB" w14:textId="77777777" w:rsidR="00EB62DB" w:rsidRDefault="00EB62DB" w:rsidP="00EB62DB">
            <w:pPr>
              <w:rPr>
                <w:rFonts w:ascii="Arial" w:hAnsi="Arial" w:cs="Arial"/>
                <w:bCs/>
                <w:sz w:val="20"/>
                <w:szCs w:val="20"/>
              </w:rPr>
            </w:pPr>
          </w:p>
          <w:p w14:paraId="3BE8B3B1" w14:textId="0F6E2606" w:rsidR="00EB62DB" w:rsidRPr="00EB62DB" w:rsidRDefault="00EB62DB" w:rsidP="00EB62DB">
            <w:pPr>
              <w:rPr>
                <w:rFonts w:ascii="Arial" w:hAnsi="Arial" w:cs="Arial"/>
                <w:bCs/>
                <w:sz w:val="20"/>
                <w:szCs w:val="20"/>
              </w:rPr>
            </w:pPr>
            <w:r w:rsidRPr="00EB62DB">
              <w:rPr>
                <w:rFonts w:ascii="Arial" w:hAnsi="Arial" w:cs="Arial"/>
                <w:bCs/>
                <w:sz w:val="20"/>
                <w:szCs w:val="20"/>
              </w:rPr>
              <w:t>Ergonomics is the science of designing jobs, equipment, and workplaces to fit the worker’s needs. Proper ergonomics is necessary to prevent repetitive strain injuries and musculoskeletal disorders which develop over time and can cause pain and both short and long-term disability. Effective office ergonomics helps reduce strains, sprains and pains associated with working in a minimal movement range.</w:t>
            </w:r>
          </w:p>
          <w:p w14:paraId="30D1BA0E" w14:textId="77777777" w:rsidR="00EB62DB" w:rsidRDefault="00EB62DB" w:rsidP="00EB62DB">
            <w:pPr>
              <w:rPr>
                <w:rFonts w:ascii="Arial" w:hAnsi="Arial" w:cs="Arial"/>
                <w:bCs/>
                <w:sz w:val="20"/>
                <w:szCs w:val="20"/>
              </w:rPr>
            </w:pPr>
          </w:p>
          <w:p w14:paraId="694255AE" w14:textId="3FC62DA4" w:rsidR="00EB62DB" w:rsidRPr="00EB62DB" w:rsidRDefault="00EB62DB" w:rsidP="00EB62DB">
            <w:pPr>
              <w:rPr>
                <w:rFonts w:ascii="Arial" w:hAnsi="Arial" w:cs="Arial"/>
                <w:bCs/>
                <w:sz w:val="20"/>
                <w:szCs w:val="20"/>
              </w:rPr>
            </w:pPr>
            <w:r w:rsidRPr="00EB62DB">
              <w:rPr>
                <w:rFonts w:ascii="Arial" w:hAnsi="Arial" w:cs="Arial"/>
                <w:bCs/>
                <w:sz w:val="20"/>
                <w:szCs w:val="20"/>
              </w:rPr>
              <w:t>Here are some hints and tips to keep in mind when adjusting your office workstation:</w:t>
            </w:r>
          </w:p>
          <w:p w14:paraId="177915EE" w14:textId="77777777" w:rsidR="00EB62DB" w:rsidRDefault="00EB62DB" w:rsidP="00EB62DB">
            <w:pPr>
              <w:rPr>
                <w:rFonts w:ascii="Arial" w:hAnsi="Arial" w:cs="Arial"/>
                <w:b/>
                <w:color w:val="ED7D31" w:themeColor="accent2"/>
                <w:sz w:val="20"/>
                <w:szCs w:val="20"/>
              </w:rPr>
            </w:pPr>
          </w:p>
          <w:p w14:paraId="30DDDFE2" w14:textId="78DB7DE1" w:rsidR="00EB62DB" w:rsidRPr="00EB62DB" w:rsidRDefault="00EB62DB" w:rsidP="00EB62DB">
            <w:pPr>
              <w:rPr>
                <w:rFonts w:ascii="Arial" w:hAnsi="Arial" w:cs="Arial"/>
                <w:b/>
                <w:color w:val="ED7D31" w:themeColor="accent2"/>
                <w:sz w:val="20"/>
                <w:szCs w:val="20"/>
              </w:rPr>
            </w:pPr>
            <w:r w:rsidRPr="00EB62DB">
              <w:rPr>
                <w:rFonts w:ascii="Arial" w:hAnsi="Arial" w:cs="Arial"/>
                <w:b/>
                <w:color w:val="ED7D31" w:themeColor="accent2"/>
                <w:sz w:val="20"/>
                <w:szCs w:val="20"/>
              </w:rPr>
              <w:t>CHAIR POSITION</w:t>
            </w:r>
          </w:p>
          <w:p w14:paraId="4AE2BB9D" w14:textId="77777777" w:rsidR="00EB62DB" w:rsidRPr="00EB62DB" w:rsidRDefault="00EB62DB" w:rsidP="00EB62DB">
            <w:pPr>
              <w:pStyle w:val="ListParagraph"/>
              <w:numPr>
                <w:ilvl w:val="0"/>
                <w:numId w:val="8"/>
              </w:numPr>
              <w:rPr>
                <w:rFonts w:ascii="Arial" w:hAnsi="Arial" w:cs="Arial"/>
                <w:bCs/>
                <w:sz w:val="20"/>
                <w:szCs w:val="20"/>
              </w:rPr>
            </w:pPr>
            <w:r w:rsidRPr="00EB62DB">
              <w:rPr>
                <w:rFonts w:ascii="Arial" w:hAnsi="Arial" w:cs="Arial"/>
                <w:bCs/>
                <w:sz w:val="20"/>
                <w:szCs w:val="20"/>
              </w:rPr>
              <w:t>Ensure the height of the seat pan is just below your kneecap when standing.</w:t>
            </w:r>
          </w:p>
          <w:p w14:paraId="7744600E" w14:textId="77777777" w:rsidR="00EB62DB" w:rsidRPr="00EB62DB" w:rsidRDefault="00EB62DB" w:rsidP="00EB62DB">
            <w:pPr>
              <w:pStyle w:val="ListParagraph"/>
              <w:numPr>
                <w:ilvl w:val="0"/>
                <w:numId w:val="8"/>
              </w:numPr>
              <w:rPr>
                <w:rFonts w:ascii="Arial" w:hAnsi="Arial" w:cs="Arial"/>
                <w:bCs/>
                <w:sz w:val="20"/>
                <w:szCs w:val="20"/>
              </w:rPr>
            </w:pPr>
            <w:r w:rsidRPr="00EB62DB">
              <w:rPr>
                <w:rFonts w:ascii="Arial" w:hAnsi="Arial" w:cs="Arial"/>
                <w:bCs/>
                <w:sz w:val="20"/>
                <w:szCs w:val="20"/>
              </w:rPr>
              <w:t>Sit in the chair with feet flat on the floor, or on a footrest, ensure there is about 2 inches of space between the edge of the seat pan and the back of your calves.</w:t>
            </w:r>
          </w:p>
          <w:p w14:paraId="1525FA1E" w14:textId="77777777" w:rsidR="00EB62DB" w:rsidRPr="00EB62DB" w:rsidRDefault="00EB62DB" w:rsidP="00EB62DB">
            <w:pPr>
              <w:pStyle w:val="ListParagraph"/>
              <w:numPr>
                <w:ilvl w:val="0"/>
                <w:numId w:val="8"/>
              </w:numPr>
              <w:rPr>
                <w:rFonts w:ascii="Arial" w:hAnsi="Arial" w:cs="Arial"/>
                <w:bCs/>
                <w:sz w:val="20"/>
                <w:szCs w:val="20"/>
              </w:rPr>
            </w:pPr>
            <w:r w:rsidRPr="00EB62DB">
              <w:rPr>
                <w:rFonts w:ascii="Arial" w:hAnsi="Arial" w:cs="Arial"/>
                <w:bCs/>
                <w:sz w:val="20"/>
                <w:szCs w:val="20"/>
              </w:rPr>
              <w:t>Ensure your joints (knees, hips, ankles) are slightly open (more than a 90-degree angle).</w:t>
            </w:r>
          </w:p>
          <w:p w14:paraId="6CF8FC48" w14:textId="77777777" w:rsidR="00EB62DB" w:rsidRPr="00EB62DB" w:rsidRDefault="00EB62DB" w:rsidP="00EB62DB">
            <w:pPr>
              <w:pStyle w:val="ListParagraph"/>
              <w:numPr>
                <w:ilvl w:val="0"/>
                <w:numId w:val="8"/>
              </w:numPr>
              <w:rPr>
                <w:rFonts w:ascii="Arial" w:hAnsi="Arial" w:cs="Arial"/>
                <w:bCs/>
                <w:sz w:val="20"/>
                <w:szCs w:val="20"/>
              </w:rPr>
            </w:pPr>
            <w:r w:rsidRPr="00EB62DB">
              <w:rPr>
                <w:rFonts w:ascii="Arial" w:hAnsi="Arial" w:cs="Arial"/>
                <w:bCs/>
                <w:sz w:val="20"/>
                <w:szCs w:val="20"/>
              </w:rPr>
              <w:t>Adjust the height of the backrest to allow the lumbar support to fit in the ‘hollow’ of your back (where your spine curves inwards).</w:t>
            </w:r>
          </w:p>
          <w:p w14:paraId="26F33684" w14:textId="77777777" w:rsidR="00EB62DB" w:rsidRPr="00EB62DB" w:rsidRDefault="00EB62DB" w:rsidP="00EB62DB">
            <w:pPr>
              <w:pStyle w:val="ListParagraph"/>
              <w:numPr>
                <w:ilvl w:val="0"/>
                <w:numId w:val="8"/>
              </w:numPr>
              <w:rPr>
                <w:rFonts w:ascii="Arial" w:hAnsi="Arial" w:cs="Arial"/>
                <w:bCs/>
                <w:sz w:val="20"/>
                <w:szCs w:val="20"/>
              </w:rPr>
            </w:pPr>
            <w:r w:rsidRPr="00EB62DB">
              <w:rPr>
                <w:rFonts w:ascii="Arial" w:hAnsi="Arial" w:cs="Arial"/>
                <w:bCs/>
                <w:sz w:val="20"/>
                <w:szCs w:val="20"/>
              </w:rPr>
              <w:t>If your chair has armrests, ensure that your elbows sit comfortably at 90 degrees and are close to your sides.</w:t>
            </w:r>
          </w:p>
          <w:p w14:paraId="5B7F3035" w14:textId="77777777" w:rsidR="00EB62DB" w:rsidRPr="00EB62DB" w:rsidRDefault="00EB62DB" w:rsidP="00EB62DB">
            <w:pPr>
              <w:pStyle w:val="ListParagraph"/>
              <w:numPr>
                <w:ilvl w:val="0"/>
                <w:numId w:val="8"/>
              </w:numPr>
              <w:rPr>
                <w:rFonts w:ascii="Arial" w:hAnsi="Arial" w:cs="Arial"/>
                <w:bCs/>
                <w:sz w:val="20"/>
                <w:szCs w:val="20"/>
              </w:rPr>
            </w:pPr>
            <w:r w:rsidRPr="00EB62DB">
              <w:rPr>
                <w:rFonts w:ascii="Arial" w:hAnsi="Arial" w:cs="Arial"/>
                <w:bCs/>
                <w:sz w:val="20"/>
                <w:szCs w:val="20"/>
              </w:rPr>
              <w:t>Armrests may be removed if a 90-degree angle is not attainable, or if the armrest elevate your elbows/shoulders (this will create tension in the neck and shoulders).</w:t>
            </w:r>
          </w:p>
          <w:p w14:paraId="39693B52" w14:textId="77777777" w:rsidR="00EB62DB" w:rsidRPr="00EB62DB" w:rsidRDefault="00EB62DB" w:rsidP="00EB62DB">
            <w:pPr>
              <w:pStyle w:val="ListParagraph"/>
              <w:numPr>
                <w:ilvl w:val="0"/>
                <w:numId w:val="8"/>
              </w:numPr>
              <w:rPr>
                <w:rFonts w:ascii="Arial" w:hAnsi="Arial" w:cs="Arial"/>
                <w:bCs/>
                <w:sz w:val="20"/>
                <w:szCs w:val="20"/>
              </w:rPr>
            </w:pPr>
            <w:r w:rsidRPr="00EB62DB">
              <w:rPr>
                <w:rFonts w:ascii="Arial" w:hAnsi="Arial" w:cs="Arial"/>
                <w:bCs/>
                <w:sz w:val="20"/>
                <w:szCs w:val="20"/>
              </w:rPr>
              <w:t>Keep your head and neck aligned with the spine.</w:t>
            </w:r>
          </w:p>
          <w:p w14:paraId="27A1892C" w14:textId="77777777" w:rsidR="00EB62DB" w:rsidRDefault="00EB62DB" w:rsidP="00EB62DB">
            <w:pPr>
              <w:rPr>
                <w:rFonts w:ascii="Arial" w:hAnsi="Arial" w:cs="Arial"/>
                <w:b/>
                <w:color w:val="ED7D31" w:themeColor="accent2"/>
                <w:sz w:val="20"/>
                <w:szCs w:val="20"/>
              </w:rPr>
            </w:pPr>
          </w:p>
          <w:p w14:paraId="15157901" w14:textId="1B4B023C" w:rsidR="00EB62DB" w:rsidRPr="00EB62DB" w:rsidRDefault="00EB62DB" w:rsidP="00EB62DB">
            <w:pPr>
              <w:rPr>
                <w:rFonts w:ascii="Arial" w:hAnsi="Arial" w:cs="Arial"/>
                <w:b/>
                <w:color w:val="ED7D31" w:themeColor="accent2"/>
                <w:sz w:val="20"/>
                <w:szCs w:val="20"/>
              </w:rPr>
            </w:pPr>
            <w:r w:rsidRPr="00EB62DB">
              <w:rPr>
                <w:rFonts w:ascii="Arial" w:hAnsi="Arial" w:cs="Arial"/>
                <w:b/>
                <w:color w:val="ED7D31" w:themeColor="accent2"/>
                <w:sz w:val="20"/>
                <w:szCs w:val="20"/>
              </w:rPr>
              <w:t>MONITORS</w:t>
            </w:r>
          </w:p>
          <w:p w14:paraId="73CFE863" w14:textId="77777777" w:rsidR="00EB62DB" w:rsidRPr="00EB62DB" w:rsidRDefault="00EB62DB" w:rsidP="00EB62DB">
            <w:pPr>
              <w:pStyle w:val="ListParagraph"/>
              <w:numPr>
                <w:ilvl w:val="0"/>
                <w:numId w:val="11"/>
              </w:numPr>
              <w:rPr>
                <w:rFonts w:ascii="Arial" w:hAnsi="Arial" w:cs="Arial"/>
                <w:bCs/>
                <w:sz w:val="20"/>
                <w:szCs w:val="20"/>
              </w:rPr>
            </w:pPr>
            <w:r w:rsidRPr="00EB62DB">
              <w:rPr>
                <w:rFonts w:ascii="Arial" w:hAnsi="Arial" w:cs="Arial"/>
                <w:bCs/>
                <w:sz w:val="20"/>
                <w:szCs w:val="20"/>
              </w:rPr>
              <w:t>Computer screens should be about arm’s length away or just over.</w:t>
            </w:r>
          </w:p>
          <w:p w14:paraId="0A1313AE" w14:textId="77777777" w:rsidR="00EB62DB" w:rsidRPr="00EB62DB" w:rsidRDefault="00EB62DB" w:rsidP="00EB62DB">
            <w:pPr>
              <w:pStyle w:val="ListParagraph"/>
              <w:numPr>
                <w:ilvl w:val="0"/>
                <w:numId w:val="11"/>
              </w:numPr>
              <w:rPr>
                <w:rFonts w:ascii="Arial" w:hAnsi="Arial" w:cs="Arial"/>
                <w:bCs/>
                <w:sz w:val="20"/>
                <w:szCs w:val="20"/>
              </w:rPr>
            </w:pPr>
            <w:r w:rsidRPr="00EB62DB">
              <w:rPr>
                <w:rFonts w:ascii="Arial" w:hAnsi="Arial" w:cs="Arial"/>
                <w:bCs/>
                <w:sz w:val="20"/>
                <w:szCs w:val="20"/>
              </w:rPr>
              <w:t>Dominate work should be directly in front of you (i.e. computer screen, phone, priority documents).</w:t>
            </w:r>
          </w:p>
          <w:p w14:paraId="18E6BB7A" w14:textId="77777777" w:rsidR="00EB62DB" w:rsidRPr="00EB62DB" w:rsidRDefault="00EB62DB" w:rsidP="00EB62DB">
            <w:pPr>
              <w:pStyle w:val="ListParagraph"/>
              <w:numPr>
                <w:ilvl w:val="0"/>
                <w:numId w:val="11"/>
              </w:numPr>
              <w:rPr>
                <w:rFonts w:ascii="Arial" w:hAnsi="Arial" w:cs="Arial"/>
                <w:bCs/>
                <w:sz w:val="20"/>
                <w:szCs w:val="20"/>
              </w:rPr>
            </w:pPr>
            <w:r w:rsidRPr="00EB62DB">
              <w:rPr>
                <w:rFonts w:ascii="Arial" w:hAnsi="Arial" w:cs="Arial"/>
                <w:bCs/>
                <w:sz w:val="20"/>
                <w:szCs w:val="20"/>
              </w:rPr>
              <w:t>Tilt computer screens slightly downwards to avoid glare and looking up for long periods of time. This will avoid neck strain.</w:t>
            </w:r>
          </w:p>
          <w:p w14:paraId="66B2F2D0" w14:textId="77777777" w:rsidR="00EB62DB" w:rsidRPr="00EB62DB" w:rsidRDefault="00EB62DB" w:rsidP="00EB62DB">
            <w:pPr>
              <w:pStyle w:val="ListParagraph"/>
              <w:numPr>
                <w:ilvl w:val="0"/>
                <w:numId w:val="11"/>
              </w:numPr>
              <w:rPr>
                <w:rFonts w:ascii="Arial" w:hAnsi="Arial" w:cs="Arial"/>
                <w:bCs/>
                <w:sz w:val="20"/>
                <w:szCs w:val="20"/>
              </w:rPr>
            </w:pPr>
            <w:r w:rsidRPr="00EB62DB">
              <w:rPr>
                <w:rFonts w:ascii="Arial" w:hAnsi="Arial" w:cs="Arial"/>
                <w:bCs/>
                <w:sz w:val="20"/>
                <w:szCs w:val="20"/>
              </w:rPr>
              <w:t>Top of the computer screen should be 2 inches above your eyes. Our line of sight naturally falls either straight ahead or about 45 degrees downwards, meaning the middle of your monitor.</w:t>
            </w:r>
          </w:p>
          <w:p w14:paraId="66BD7F35" w14:textId="77777777" w:rsidR="00EB62DB" w:rsidRDefault="00EB62DB" w:rsidP="00EB62DB">
            <w:pPr>
              <w:rPr>
                <w:rFonts w:ascii="Arial" w:hAnsi="Arial" w:cs="Arial"/>
                <w:b/>
                <w:color w:val="ED7D31" w:themeColor="accent2"/>
                <w:sz w:val="20"/>
                <w:szCs w:val="20"/>
              </w:rPr>
            </w:pPr>
          </w:p>
          <w:p w14:paraId="7A19F7F1" w14:textId="7B181A7F" w:rsidR="00EB62DB" w:rsidRPr="00EB62DB" w:rsidRDefault="00EB62DB" w:rsidP="00EB62DB">
            <w:pPr>
              <w:rPr>
                <w:rFonts w:ascii="Arial" w:hAnsi="Arial" w:cs="Arial"/>
                <w:b/>
                <w:color w:val="ED7D31" w:themeColor="accent2"/>
                <w:sz w:val="20"/>
                <w:szCs w:val="20"/>
              </w:rPr>
            </w:pPr>
            <w:r w:rsidRPr="00EB62DB">
              <w:rPr>
                <w:rFonts w:ascii="Arial" w:hAnsi="Arial" w:cs="Arial"/>
                <w:b/>
                <w:color w:val="ED7D31" w:themeColor="accent2"/>
                <w:sz w:val="20"/>
                <w:szCs w:val="20"/>
              </w:rPr>
              <w:t>DESK, MOUSE AND KEYBOARD</w:t>
            </w:r>
          </w:p>
          <w:p w14:paraId="5149C559" w14:textId="77777777" w:rsidR="00EB62DB" w:rsidRPr="00EB62DB" w:rsidRDefault="00EB62DB" w:rsidP="00EB62DB">
            <w:pPr>
              <w:pStyle w:val="ListParagraph"/>
              <w:numPr>
                <w:ilvl w:val="0"/>
                <w:numId w:val="14"/>
              </w:numPr>
              <w:rPr>
                <w:rFonts w:ascii="Arial" w:hAnsi="Arial" w:cs="Arial"/>
                <w:bCs/>
                <w:sz w:val="20"/>
                <w:szCs w:val="20"/>
              </w:rPr>
            </w:pPr>
            <w:r w:rsidRPr="00EB62DB">
              <w:rPr>
                <w:rFonts w:ascii="Arial" w:hAnsi="Arial" w:cs="Arial"/>
                <w:bCs/>
                <w:sz w:val="20"/>
                <w:szCs w:val="20"/>
              </w:rPr>
              <w:t>Ensure the area under your desk is clutter free to allow for comfortable leg room.</w:t>
            </w:r>
          </w:p>
          <w:p w14:paraId="1624B749" w14:textId="77777777" w:rsidR="00EB62DB" w:rsidRPr="00EB62DB" w:rsidRDefault="00EB62DB" w:rsidP="00EB62DB">
            <w:pPr>
              <w:pStyle w:val="ListParagraph"/>
              <w:numPr>
                <w:ilvl w:val="0"/>
                <w:numId w:val="14"/>
              </w:numPr>
              <w:rPr>
                <w:rFonts w:ascii="Arial" w:hAnsi="Arial" w:cs="Arial"/>
                <w:bCs/>
                <w:sz w:val="20"/>
                <w:szCs w:val="20"/>
              </w:rPr>
            </w:pPr>
            <w:r w:rsidRPr="00EB62DB">
              <w:rPr>
                <w:rFonts w:ascii="Arial" w:hAnsi="Arial" w:cs="Arial"/>
                <w:bCs/>
                <w:sz w:val="20"/>
                <w:szCs w:val="20"/>
              </w:rPr>
              <w:t>Keep your keyboard and mouse close together to minimize overreaching for your mouse.</w:t>
            </w:r>
          </w:p>
          <w:p w14:paraId="199817BB" w14:textId="77777777" w:rsidR="00EB62DB" w:rsidRPr="00EB62DB" w:rsidRDefault="00EB62DB" w:rsidP="00EB62DB">
            <w:pPr>
              <w:pStyle w:val="ListParagraph"/>
              <w:numPr>
                <w:ilvl w:val="0"/>
                <w:numId w:val="14"/>
              </w:numPr>
              <w:rPr>
                <w:rFonts w:ascii="Arial" w:hAnsi="Arial" w:cs="Arial"/>
                <w:bCs/>
                <w:sz w:val="20"/>
                <w:szCs w:val="20"/>
              </w:rPr>
            </w:pPr>
            <w:r w:rsidRPr="00EB62DB">
              <w:rPr>
                <w:rFonts w:ascii="Arial" w:hAnsi="Arial" w:cs="Arial"/>
                <w:bCs/>
                <w:sz w:val="20"/>
                <w:szCs w:val="20"/>
              </w:rPr>
              <w:t>You should be able to reach your keyboard while your elbows are bent at 90 degrees, meaning it shouldn’t be too far away, or too high up, position yourself accordingly.</w:t>
            </w:r>
          </w:p>
          <w:p w14:paraId="5DB5B913" w14:textId="77777777" w:rsidR="00EB62DB" w:rsidRDefault="00EB62DB" w:rsidP="00EB62DB">
            <w:pPr>
              <w:rPr>
                <w:rFonts w:ascii="Arial" w:hAnsi="Arial" w:cs="Arial"/>
                <w:b/>
                <w:color w:val="ED7D31" w:themeColor="accent2"/>
                <w:sz w:val="20"/>
                <w:szCs w:val="20"/>
              </w:rPr>
            </w:pPr>
          </w:p>
          <w:p w14:paraId="7AD31ADA" w14:textId="0EC604E0" w:rsidR="00EB62DB" w:rsidRPr="00EB62DB" w:rsidRDefault="00EB62DB" w:rsidP="00EB62DB">
            <w:pPr>
              <w:rPr>
                <w:rFonts w:ascii="Arial" w:hAnsi="Arial" w:cs="Arial"/>
                <w:b/>
                <w:color w:val="ED7D31" w:themeColor="accent2"/>
                <w:sz w:val="20"/>
                <w:szCs w:val="20"/>
              </w:rPr>
            </w:pPr>
            <w:r w:rsidRPr="00EB62DB">
              <w:rPr>
                <w:rFonts w:ascii="Arial" w:hAnsi="Arial" w:cs="Arial"/>
                <w:b/>
                <w:color w:val="ED7D31" w:themeColor="accent2"/>
                <w:sz w:val="20"/>
                <w:szCs w:val="20"/>
              </w:rPr>
              <w:t>PHONE</w:t>
            </w:r>
          </w:p>
          <w:p w14:paraId="0FBA06B3" w14:textId="77777777" w:rsidR="00EB62DB" w:rsidRPr="00EB62DB" w:rsidRDefault="00EB62DB" w:rsidP="00EB62DB">
            <w:pPr>
              <w:pStyle w:val="ListParagraph"/>
              <w:numPr>
                <w:ilvl w:val="0"/>
                <w:numId w:val="15"/>
              </w:numPr>
              <w:rPr>
                <w:rFonts w:ascii="Arial" w:hAnsi="Arial" w:cs="Arial"/>
                <w:bCs/>
                <w:sz w:val="20"/>
                <w:szCs w:val="20"/>
              </w:rPr>
            </w:pPr>
            <w:r w:rsidRPr="00EB62DB">
              <w:rPr>
                <w:rFonts w:ascii="Arial" w:hAnsi="Arial" w:cs="Arial"/>
                <w:bCs/>
                <w:sz w:val="20"/>
                <w:szCs w:val="20"/>
              </w:rPr>
              <w:t>Do not cradle the phone handset between your ear and shoulder, utilize a headset or speakerphone.</w:t>
            </w:r>
          </w:p>
          <w:p w14:paraId="6E9FAAE9" w14:textId="77777777" w:rsidR="00EB62DB" w:rsidRPr="00EB62DB" w:rsidRDefault="00EB62DB" w:rsidP="00EB62DB">
            <w:pPr>
              <w:pStyle w:val="ListParagraph"/>
              <w:numPr>
                <w:ilvl w:val="0"/>
                <w:numId w:val="15"/>
              </w:numPr>
              <w:rPr>
                <w:rFonts w:ascii="Arial" w:hAnsi="Arial" w:cs="Arial"/>
                <w:bCs/>
                <w:sz w:val="20"/>
                <w:szCs w:val="20"/>
              </w:rPr>
            </w:pPr>
            <w:r w:rsidRPr="00EB62DB">
              <w:rPr>
                <w:rFonts w:ascii="Arial" w:hAnsi="Arial" w:cs="Arial"/>
                <w:bCs/>
                <w:sz w:val="20"/>
                <w:szCs w:val="20"/>
              </w:rPr>
              <w:t>The headset or speakerphone also gives you the ability to stand up during the phone call.</w:t>
            </w:r>
          </w:p>
          <w:p w14:paraId="0A74DFB7" w14:textId="77777777" w:rsidR="00EB62DB" w:rsidRDefault="00EB62DB" w:rsidP="00EB62DB">
            <w:pPr>
              <w:rPr>
                <w:rFonts w:ascii="Arial" w:hAnsi="Arial" w:cs="Arial"/>
                <w:b/>
                <w:color w:val="ED7D31" w:themeColor="accent2"/>
                <w:sz w:val="20"/>
                <w:szCs w:val="20"/>
              </w:rPr>
            </w:pPr>
          </w:p>
          <w:p w14:paraId="7E6C9B16" w14:textId="1F89F47B" w:rsidR="00EB62DB" w:rsidRPr="00EB62DB" w:rsidRDefault="00EB62DB" w:rsidP="00EB62DB">
            <w:pPr>
              <w:rPr>
                <w:rFonts w:ascii="Arial" w:hAnsi="Arial" w:cs="Arial"/>
                <w:b/>
                <w:color w:val="ED7D31" w:themeColor="accent2"/>
                <w:sz w:val="20"/>
                <w:szCs w:val="20"/>
              </w:rPr>
            </w:pPr>
            <w:r w:rsidRPr="00EB62DB">
              <w:rPr>
                <w:rFonts w:ascii="Arial" w:hAnsi="Arial" w:cs="Arial"/>
                <w:b/>
                <w:color w:val="ED7D31" w:themeColor="accent2"/>
                <w:sz w:val="20"/>
                <w:szCs w:val="20"/>
              </w:rPr>
              <w:t>ALSO REMEMBER</w:t>
            </w:r>
          </w:p>
          <w:p w14:paraId="2786914E" w14:textId="77777777" w:rsidR="00EB62DB" w:rsidRPr="00EB62DB" w:rsidRDefault="00EB62DB" w:rsidP="00EB62DB">
            <w:pPr>
              <w:pStyle w:val="ListParagraph"/>
              <w:numPr>
                <w:ilvl w:val="0"/>
                <w:numId w:val="16"/>
              </w:numPr>
              <w:rPr>
                <w:rFonts w:ascii="Arial" w:hAnsi="Arial" w:cs="Arial"/>
                <w:bCs/>
                <w:sz w:val="20"/>
                <w:szCs w:val="20"/>
              </w:rPr>
            </w:pPr>
            <w:r w:rsidRPr="00EB62DB">
              <w:rPr>
                <w:rFonts w:ascii="Arial" w:hAnsi="Arial" w:cs="Arial"/>
                <w:bCs/>
                <w:sz w:val="20"/>
                <w:szCs w:val="20"/>
              </w:rPr>
              <w:t>Try not to sit for more than 50 minutes at a time, get up and stretch it out.</w:t>
            </w:r>
          </w:p>
          <w:p w14:paraId="70812FFB" w14:textId="77777777" w:rsidR="00EB62DB" w:rsidRPr="00EB62DB" w:rsidRDefault="00EB62DB" w:rsidP="00EB62DB">
            <w:pPr>
              <w:pStyle w:val="ListParagraph"/>
              <w:numPr>
                <w:ilvl w:val="0"/>
                <w:numId w:val="16"/>
              </w:numPr>
              <w:rPr>
                <w:rFonts w:ascii="Arial" w:hAnsi="Arial" w:cs="Arial"/>
                <w:bCs/>
                <w:sz w:val="20"/>
                <w:szCs w:val="20"/>
              </w:rPr>
            </w:pPr>
            <w:r w:rsidRPr="00EB62DB">
              <w:rPr>
                <w:rFonts w:ascii="Arial" w:hAnsi="Arial" w:cs="Arial"/>
                <w:bCs/>
                <w:sz w:val="20"/>
                <w:szCs w:val="20"/>
              </w:rPr>
              <w:t>Alternate crossing your legs.</w:t>
            </w:r>
          </w:p>
          <w:p w14:paraId="271A9770" w14:textId="4B3274C8" w:rsidR="00EB62DB" w:rsidRPr="00EB62DB" w:rsidRDefault="00EB62DB" w:rsidP="00EB62DB">
            <w:pPr>
              <w:pStyle w:val="ListParagraph"/>
              <w:numPr>
                <w:ilvl w:val="0"/>
                <w:numId w:val="16"/>
              </w:numPr>
              <w:rPr>
                <w:rFonts w:ascii="Arial" w:hAnsi="Arial" w:cs="Arial"/>
                <w:bCs/>
                <w:sz w:val="20"/>
                <w:szCs w:val="20"/>
              </w:rPr>
            </w:pPr>
            <w:r w:rsidRPr="00EB62DB">
              <w:rPr>
                <w:rFonts w:ascii="Arial" w:hAnsi="Arial" w:cs="Arial"/>
                <w:bCs/>
                <w:sz w:val="20"/>
                <w:szCs w:val="20"/>
              </w:rPr>
              <w:t>Every 20 minutes</w:t>
            </w:r>
            <w:r w:rsidRPr="00EB62DB">
              <w:rPr>
                <w:rFonts w:ascii="Arial" w:hAnsi="Arial" w:cs="Arial"/>
                <w:bCs/>
                <w:sz w:val="20"/>
                <w:szCs w:val="20"/>
              </w:rPr>
              <w:t xml:space="preserve"> look away from your computer screen and focus on something 20 feet away for 20 seconds, this will help reduce eye strain and discomfort.</w:t>
            </w:r>
          </w:p>
          <w:p w14:paraId="69E873E8" w14:textId="77777777" w:rsidR="00EB62DB" w:rsidRDefault="00EB62DB">
            <w:pPr>
              <w:rPr>
                <w:rFonts w:ascii="Arial" w:hAnsi="Arial" w:cs="Arial"/>
                <w:b/>
                <w:color w:val="4472C4" w:themeColor="accent1"/>
                <w:sz w:val="28"/>
                <w:szCs w:val="28"/>
              </w:rPr>
            </w:pPr>
          </w:p>
        </w:tc>
        <w:tc>
          <w:tcPr>
            <w:tcW w:w="1602" w:type="dxa"/>
          </w:tcPr>
          <w:p w14:paraId="6A92C6B1" w14:textId="77777777" w:rsidR="00EB62DB" w:rsidRDefault="00EB62DB" w:rsidP="00EB62DB">
            <w:pPr>
              <w:jc w:val="right"/>
              <w:rPr>
                <w:rFonts w:ascii="Arial" w:hAnsi="Arial" w:cs="Arial"/>
                <w:b/>
                <w:color w:val="4472C4" w:themeColor="accent1"/>
                <w:sz w:val="28"/>
                <w:szCs w:val="28"/>
              </w:rPr>
            </w:pPr>
          </w:p>
          <w:p w14:paraId="19808DE6" w14:textId="73D08200" w:rsidR="00EB62DB" w:rsidRDefault="00EB62DB" w:rsidP="00EB62DB">
            <w:pPr>
              <w:jc w:val="right"/>
              <w:rPr>
                <w:rFonts w:ascii="Arial" w:hAnsi="Arial" w:cs="Arial"/>
                <w:b/>
                <w:color w:val="4472C4" w:themeColor="accent1"/>
                <w:sz w:val="28"/>
                <w:szCs w:val="28"/>
              </w:rPr>
            </w:pPr>
          </w:p>
          <w:p w14:paraId="211824DA" w14:textId="77777777" w:rsidR="00EB62DB" w:rsidRDefault="00EB62DB" w:rsidP="00EB62DB">
            <w:pPr>
              <w:jc w:val="right"/>
              <w:rPr>
                <w:rFonts w:ascii="Arial" w:hAnsi="Arial" w:cs="Arial"/>
                <w:b/>
                <w:color w:val="4472C4" w:themeColor="accent1"/>
                <w:sz w:val="28"/>
                <w:szCs w:val="28"/>
              </w:rPr>
            </w:pPr>
          </w:p>
          <w:p w14:paraId="15B37D7A" w14:textId="4449EF42" w:rsidR="00EB62DB" w:rsidRDefault="00EB62DB" w:rsidP="00EB62DB">
            <w:pPr>
              <w:jc w:val="right"/>
              <w:rPr>
                <w:rFonts w:ascii="Arial" w:hAnsi="Arial" w:cs="Arial"/>
                <w:b/>
                <w:color w:val="4472C4" w:themeColor="accent1"/>
                <w:sz w:val="28"/>
                <w:szCs w:val="28"/>
              </w:rPr>
            </w:pPr>
            <w:r>
              <w:rPr>
                <w:rFonts w:ascii="Arial" w:hAnsi="Arial" w:cs="Arial"/>
                <w:b/>
                <w:noProof/>
                <w:color w:val="ED7D31" w:themeColor="accent2"/>
              </w:rPr>
              <w:drawing>
                <wp:anchor distT="0" distB="0" distL="114300" distR="114300" simplePos="0" relativeHeight="251659264" behindDoc="0" locked="0" layoutInCell="1" allowOverlap="1" wp14:anchorId="21D86F52" wp14:editId="0100ABE6">
                  <wp:simplePos x="0" y="0"/>
                  <wp:positionH relativeFrom="column">
                    <wp:posOffset>-4445</wp:posOffset>
                  </wp:positionH>
                  <wp:positionV relativeFrom="paragraph">
                    <wp:posOffset>0</wp:posOffset>
                  </wp:positionV>
                  <wp:extent cx="1310640" cy="7244080"/>
                  <wp:effectExtent l="0" t="0" r="0" b="0"/>
                  <wp:wrapSquare wrapText="bothSides"/>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rgonomics"/>
                          <pic:cNvPicPr/>
                        </pic:nvPicPr>
                        <pic:blipFill>
                          <a:blip r:embed="rId7">
                            <a:extLst>
                              <a:ext uri="{28A0092B-C50C-407E-A947-70E740481C1C}">
                                <a14:useLocalDpi xmlns:a14="http://schemas.microsoft.com/office/drawing/2010/main" val="0"/>
                              </a:ext>
                            </a:extLst>
                          </a:blip>
                          <a:stretch>
                            <a:fillRect/>
                          </a:stretch>
                        </pic:blipFill>
                        <pic:spPr>
                          <a:xfrm>
                            <a:off x="0" y="0"/>
                            <a:ext cx="1310640" cy="7244080"/>
                          </a:xfrm>
                          <a:prstGeom prst="rect">
                            <a:avLst/>
                          </a:prstGeom>
                        </pic:spPr>
                      </pic:pic>
                    </a:graphicData>
                  </a:graphic>
                  <wp14:sizeRelH relativeFrom="page">
                    <wp14:pctWidth>0</wp14:pctWidth>
                  </wp14:sizeRelH>
                  <wp14:sizeRelV relativeFrom="page">
                    <wp14:pctHeight>0</wp14:pctHeight>
                  </wp14:sizeRelV>
                </wp:anchor>
              </w:drawing>
            </w:r>
          </w:p>
        </w:tc>
      </w:tr>
    </w:tbl>
    <w:p w14:paraId="5205B425" w14:textId="75FEAADD" w:rsidR="00EB62DB" w:rsidRDefault="00EB62DB">
      <w:pPr>
        <w:rPr>
          <w:rFonts w:ascii="Arial" w:hAnsi="Arial" w:cs="Arial"/>
          <w:b/>
          <w:color w:val="4472C4" w:themeColor="accent1"/>
          <w:sz w:val="28"/>
          <w:szCs w:val="28"/>
        </w:rPr>
      </w:pPr>
    </w:p>
    <w:sectPr w:rsidR="00EB62DB" w:rsidSect="003B218E">
      <w:head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075DE" w14:textId="77777777" w:rsidR="0043463E" w:rsidRDefault="0043463E" w:rsidP="003B218E">
      <w:pPr>
        <w:spacing w:after="0" w:line="240" w:lineRule="auto"/>
      </w:pPr>
      <w:r>
        <w:separator/>
      </w:r>
    </w:p>
  </w:endnote>
  <w:endnote w:type="continuationSeparator" w:id="0">
    <w:p w14:paraId="66757FBA" w14:textId="77777777" w:rsidR="0043463E" w:rsidRDefault="0043463E" w:rsidP="003B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98460" w14:textId="77777777" w:rsidR="0043463E" w:rsidRDefault="0043463E" w:rsidP="003B218E">
      <w:pPr>
        <w:spacing w:after="0" w:line="240" w:lineRule="auto"/>
      </w:pPr>
      <w:r>
        <w:separator/>
      </w:r>
    </w:p>
  </w:footnote>
  <w:footnote w:type="continuationSeparator" w:id="0">
    <w:p w14:paraId="795011C1" w14:textId="77777777" w:rsidR="0043463E" w:rsidRDefault="0043463E" w:rsidP="003B2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520E" w14:textId="5EF23B2C" w:rsidR="003B218E" w:rsidRDefault="003B218E">
    <w:pPr>
      <w:pStyle w:val="Header"/>
    </w:pPr>
    <w:r>
      <w:rPr>
        <w:noProof/>
      </w:rPr>
      <mc:AlternateContent>
        <mc:Choice Requires="wps">
          <w:drawing>
            <wp:anchor distT="0" distB="0" distL="114300" distR="114300" simplePos="0" relativeHeight="251660288" behindDoc="0" locked="0" layoutInCell="1" allowOverlap="1" wp14:anchorId="2E839900" wp14:editId="17308653">
              <wp:simplePos x="0" y="0"/>
              <wp:positionH relativeFrom="column">
                <wp:posOffset>1562735</wp:posOffset>
              </wp:positionH>
              <wp:positionV relativeFrom="paragraph">
                <wp:posOffset>-196215</wp:posOffset>
              </wp:positionV>
              <wp:extent cx="5323840" cy="487680"/>
              <wp:effectExtent l="0" t="0" r="0" b="0"/>
              <wp:wrapNone/>
              <wp:docPr id="9" name="Text Box 9"/>
              <wp:cNvGraphicFramePr/>
              <a:graphic xmlns:a="http://schemas.openxmlformats.org/drawingml/2006/main">
                <a:graphicData uri="http://schemas.microsoft.com/office/word/2010/wordprocessingShape">
                  <wps:wsp>
                    <wps:cNvSpPr txBox="1"/>
                    <wps:spPr>
                      <a:xfrm>
                        <a:off x="0" y="0"/>
                        <a:ext cx="5323840" cy="487680"/>
                      </a:xfrm>
                      <a:prstGeom prst="rect">
                        <a:avLst/>
                      </a:prstGeom>
                      <a:noFill/>
                      <a:ln w="6350">
                        <a:noFill/>
                      </a:ln>
                    </wps:spPr>
                    <wps:txbx>
                      <w:txbxContent>
                        <w:p w14:paraId="1CB01BC9" w14:textId="2BB588E0" w:rsidR="003B218E" w:rsidRPr="003B218E" w:rsidRDefault="003B218E" w:rsidP="003B218E">
                          <w:pPr>
                            <w:jc w:val="right"/>
                            <w:rPr>
                              <w:rFonts w:ascii="Arial" w:hAnsi="Arial" w:cs="Arial"/>
                              <w:b/>
                              <w:bCs/>
                              <w:color w:val="FFFFFF" w:themeColor="background1"/>
                              <w:sz w:val="56"/>
                              <w:szCs w:val="56"/>
                            </w:rPr>
                          </w:pPr>
                          <w:r w:rsidRPr="003B218E">
                            <w:rPr>
                              <w:rFonts w:ascii="Arial" w:hAnsi="Arial" w:cs="Arial"/>
                              <w:b/>
                              <w:bCs/>
                              <w:color w:val="FFFFFF" w:themeColor="background1"/>
                              <w:sz w:val="56"/>
                              <w:szCs w:val="56"/>
                            </w:rPr>
                            <w:t>OFFICE ERGONOMICS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39900" id="_x0000_t202" coordsize="21600,21600" o:spt="202" path="m,l,21600r21600,l21600,xe">
              <v:stroke joinstyle="miter"/>
              <v:path gradientshapeok="t" o:connecttype="rect"/>
            </v:shapetype>
            <v:shape id="Text Box 9" o:spid="_x0000_s1026" type="#_x0000_t202" style="position:absolute;margin-left:123.05pt;margin-top:-15.45pt;width:419.2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" filled="f" stroked="f" strokeweight=".5pt">
              <v:textbox>
                <w:txbxContent>
                  <w:p w14:paraId="1CB01BC9" w14:textId="2BB588E0" w:rsidR="003B218E" w:rsidRPr="003B218E" w:rsidRDefault="003B218E" w:rsidP="003B218E">
                    <w:pPr>
                      <w:jc w:val="right"/>
                      <w:rPr>
                        <w:rFonts w:ascii="Arial" w:hAnsi="Arial" w:cs="Arial"/>
                        <w:b/>
                        <w:bCs/>
                        <w:color w:val="FFFFFF" w:themeColor="background1"/>
                        <w:sz w:val="56"/>
                        <w:szCs w:val="56"/>
                      </w:rPr>
                    </w:pPr>
                    <w:r w:rsidRPr="003B218E">
                      <w:rPr>
                        <w:rFonts w:ascii="Arial" w:hAnsi="Arial" w:cs="Arial"/>
                        <w:b/>
                        <w:bCs/>
                        <w:color w:val="FFFFFF" w:themeColor="background1"/>
                        <w:sz w:val="56"/>
                        <w:szCs w:val="56"/>
                      </w:rPr>
                      <w:t>OFFICE ERGONOMICS</w:t>
                    </w:r>
                  </w:p>
                </w:txbxContent>
              </v:textbox>
            </v:shape>
          </w:pict>
        </mc:Fallback>
      </mc:AlternateContent>
    </w:r>
    <w:r>
      <w:rPr>
        <w:noProof/>
      </w:rPr>
      <w:drawing>
        <wp:anchor distT="0" distB="0" distL="114300" distR="114300" simplePos="0" relativeHeight="251661312" behindDoc="1" locked="0" layoutInCell="1" allowOverlap="1" wp14:anchorId="0287CFDE" wp14:editId="76433555">
          <wp:simplePos x="0" y="0"/>
          <wp:positionH relativeFrom="column">
            <wp:posOffset>-194945</wp:posOffset>
          </wp:positionH>
          <wp:positionV relativeFrom="paragraph">
            <wp:posOffset>-429895</wp:posOffset>
          </wp:positionV>
          <wp:extent cx="1607820" cy="792480"/>
          <wp:effectExtent l="0" t="0" r="0" b="0"/>
          <wp:wrapTight wrapText="bothSides">
            <wp:wrapPolygon edited="0">
              <wp:start x="341" y="0"/>
              <wp:lineTo x="512" y="16615"/>
              <wp:lineTo x="8701" y="19385"/>
              <wp:lineTo x="9384" y="20077"/>
              <wp:lineTo x="11431" y="20077"/>
              <wp:lineTo x="12114" y="19385"/>
              <wp:lineTo x="20303" y="16615"/>
              <wp:lineTo x="20474" y="0"/>
              <wp:lineTo x="341" y="0"/>
            </wp:wrapPolygon>
          </wp:wrapTight>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fety-talk"/>
                  <pic:cNvPicPr/>
                </pic:nvPicPr>
                <pic:blipFill>
                  <a:blip r:embed="rId1">
                    <a:extLst>
                      <a:ext uri="{28A0092B-C50C-407E-A947-70E740481C1C}">
                        <a14:useLocalDpi xmlns:a14="http://schemas.microsoft.com/office/drawing/2010/main" val="0"/>
                      </a:ext>
                    </a:extLst>
                  </a:blip>
                  <a:stretch>
                    <a:fillRect/>
                  </a:stretch>
                </pic:blipFill>
                <pic:spPr>
                  <a:xfrm>
                    <a:off x="0" y="0"/>
                    <a:ext cx="1607820" cy="7924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43821AE" wp14:editId="516959BE">
              <wp:simplePos x="0" y="0"/>
              <wp:positionH relativeFrom="column">
                <wp:posOffset>-520065</wp:posOffset>
              </wp:positionH>
              <wp:positionV relativeFrom="paragraph">
                <wp:posOffset>-440055</wp:posOffset>
              </wp:positionV>
              <wp:extent cx="7741920" cy="934720"/>
              <wp:effectExtent l="0" t="0" r="5080" b="5080"/>
              <wp:wrapNone/>
              <wp:docPr id="8" name="Rectangle 8"/>
              <wp:cNvGraphicFramePr/>
              <a:graphic xmlns:a="http://schemas.openxmlformats.org/drawingml/2006/main">
                <a:graphicData uri="http://schemas.microsoft.com/office/word/2010/wordprocessingShape">
                  <wps:wsp>
                    <wps:cNvSpPr/>
                    <wps:spPr>
                      <a:xfrm>
                        <a:off x="0" y="0"/>
                        <a:ext cx="7741920" cy="9347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D4723" id="Rectangle 8" o:spid="_x0000_s1026" style="position:absolute;margin-left:-40.95pt;margin-top:-34.65pt;width:609.6pt;height:7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" fillcolor="#4472c4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D6D"/>
    <w:multiLevelType w:val="hybridMultilevel"/>
    <w:tmpl w:val="8F728B32"/>
    <w:lvl w:ilvl="0" w:tplc="B73AE06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9E0D6B"/>
    <w:multiLevelType w:val="hybridMultilevel"/>
    <w:tmpl w:val="20C6D3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6261EE"/>
    <w:multiLevelType w:val="hybridMultilevel"/>
    <w:tmpl w:val="5790B90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39373EE8"/>
    <w:multiLevelType w:val="hybridMultilevel"/>
    <w:tmpl w:val="BA920310"/>
    <w:lvl w:ilvl="0" w:tplc="10F4D01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382E90"/>
    <w:multiLevelType w:val="hybridMultilevel"/>
    <w:tmpl w:val="13305BAE"/>
    <w:lvl w:ilvl="0" w:tplc="10F4D01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52563E0"/>
    <w:multiLevelType w:val="hybridMultilevel"/>
    <w:tmpl w:val="85BC05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DB1F37"/>
    <w:multiLevelType w:val="hybridMultilevel"/>
    <w:tmpl w:val="950C692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53053BC6"/>
    <w:multiLevelType w:val="hybridMultilevel"/>
    <w:tmpl w:val="B8B6BC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5026287"/>
    <w:multiLevelType w:val="hybridMultilevel"/>
    <w:tmpl w:val="5F6C51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CAD10AA"/>
    <w:multiLevelType w:val="hybridMultilevel"/>
    <w:tmpl w:val="1AD0EB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3C53A3"/>
    <w:multiLevelType w:val="hybridMultilevel"/>
    <w:tmpl w:val="B2E0D4A4"/>
    <w:lvl w:ilvl="0" w:tplc="4E4C477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4B76C18"/>
    <w:multiLevelType w:val="hybridMultilevel"/>
    <w:tmpl w:val="2972497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59116E9"/>
    <w:multiLevelType w:val="hybridMultilevel"/>
    <w:tmpl w:val="3990B1B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763A7191"/>
    <w:multiLevelType w:val="hybridMultilevel"/>
    <w:tmpl w:val="20C6D3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8E0787C"/>
    <w:multiLevelType w:val="hybridMultilevel"/>
    <w:tmpl w:val="00BCA370"/>
    <w:lvl w:ilvl="0" w:tplc="4E4C4770">
      <w:start w:val="1"/>
      <w:numFmt w:val="decimal"/>
      <w:lvlText w:val="%1."/>
      <w:lvlJc w:val="left"/>
      <w:pPr>
        <w:ind w:left="720" w:hanging="360"/>
      </w:pPr>
      <w:rPr>
        <w:rFonts w:ascii="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7662C0"/>
    <w:multiLevelType w:val="hybridMultilevel"/>
    <w:tmpl w:val="343EB4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FAE0908"/>
    <w:multiLevelType w:val="hybridMultilevel"/>
    <w:tmpl w:val="747EA06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10"/>
  </w:num>
  <w:num w:numId="3">
    <w:abstractNumId w:val="9"/>
  </w:num>
  <w:num w:numId="4">
    <w:abstractNumId w:val="15"/>
  </w:num>
  <w:num w:numId="5">
    <w:abstractNumId w:val="1"/>
  </w:num>
  <w:num w:numId="6">
    <w:abstractNumId w:val="13"/>
  </w:num>
  <w:num w:numId="7">
    <w:abstractNumId w:val="5"/>
  </w:num>
  <w:num w:numId="8">
    <w:abstractNumId w:val="12"/>
  </w:num>
  <w:num w:numId="9">
    <w:abstractNumId w:val="8"/>
  </w:num>
  <w:num w:numId="10">
    <w:abstractNumId w:val="0"/>
  </w:num>
  <w:num w:numId="11">
    <w:abstractNumId w:val="6"/>
  </w:num>
  <w:num w:numId="12">
    <w:abstractNumId w:val="7"/>
  </w:num>
  <w:num w:numId="13">
    <w:abstractNumId w:val="3"/>
  </w:num>
  <w:num w:numId="14">
    <w:abstractNumId w:val="2"/>
  </w:num>
  <w:num w:numId="15">
    <w:abstractNumId w:val="11"/>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916"/>
    <w:rsid w:val="000F0DCA"/>
    <w:rsid w:val="0032463E"/>
    <w:rsid w:val="003B218E"/>
    <w:rsid w:val="0043463E"/>
    <w:rsid w:val="004A5DF1"/>
    <w:rsid w:val="00720BA7"/>
    <w:rsid w:val="0083368E"/>
    <w:rsid w:val="008D0F67"/>
    <w:rsid w:val="00EB62DB"/>
    <w:rsid w:val="00FB69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C2073"/>
  <w15:chartTrackingRefBased/>
  <w15:docId w15:val="{02B65E53-E742-42B2-8658-CC3BD514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F1"/>
    <w:rPr>
      <w:rFonts w:ascii="Segoe UI" w:hAnsi="Segoe UI" w:cs="Segoe UI"/>
      <w:sz w:val="18"/>
      <w:szCs w:val="18"/>
    </w:rPr>
  </w:style>
  <w:style w:type="paragraph" w:styleId="ListParagraph">
    <w:name w:val="List Paragraph"/>
    <w:basedOn w:val="Normal"/>
    <w:uiPriority w:val="34"/>
    <w:qFormat/>
    <w:rsid w:val="000F0DCA"/>
    <w:pPr>
      <w:ind w:left="720"/>
      <w:contextualSpacing/>
    </w:pPr>
  </w:style>
  <w:style w:type="paragraph" w:styleId="Header">
    <w:name w:val="header"/>
    <w:basedOn w:val="Normal"/>
    <w:link w:val="HeaderChar"/>
    <w:uiPriority w:val="99"/>
    <w:unhideWhenUsed/>
    <w:rsid w:val="003B2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18E"/>
  </w:style>
  <w:style w:type="paragraph" w:styleId="Footer">
    <w:name w:val="footer"/>
    <w:basedOn w:val="Normal"/>
    <w:link w:val="FooterChar"/>
    <w:uiPriority w:val="99"/>
    <w:unhideWhenUsed/>
    <w:rsid w:val="003B2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Dunk &amp; Associates</dc:creator>
  <cp:keywords/>
  <dc:description/>
  <cp:lastModifiedBy>Jackie Watson</cp:lastModifiedBy>
  <cp:revision>4</cp:revision>
  <cp:lastPrinted>2017-07-06T14:43:00Z</cp:lastPrinted>
  <dcterms:created xsi:type="dcterms:W3CDTF">2017-07-06T13:56:00Z</dcterms:created>
  <dcterms:modified xsi:type="dcterms:W3CDTF">2020-03-30T16:51:00Z</dcterms:modified>
</cp:coreProperties>
</file>